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E8CBE">
      <w:pPr>
        <w:spacing w:line="600" w:lineRule="auto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采购文件获取登记表</w:t>
      </w:r>
    </w:p>
    <w:tbl>
      <w:tblPr>
        <w:tblStyle w:val="4"/>
        <w:tblW w:w="4924" w:type="pct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7575"/>
        <w:gridCol w:w="1968"/>
        <w:gridCol w:w="3453"/>
      </w:tblGrid>
      <w:tr w14:paraId="379E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0" w:type="pct"/>
            <w:vAlign w:val="center"/>
          </w:tcPr>
          <w:p w14:paraId="0C313E2E"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2582" w:type="pct"/>
            <w:vAlign w:val="center"/>
          </w:tcPr>
          <w:p w14:paraId="5EBAD66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云浮植物园珍稀药用专类园和乡土药用专类园保护提升项目</w:t>
            </w:r>
          </w:p>
        </w:tc>
        <w:tc>
          <w:tcPr>
            <w:tcW w:w="671" w:type="pct"/>
            <w:vAlign w:val="center"/>
          </w:tcPr>
          <w:p w14:paraId="24EC8895"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采购文件咨询费</w:t>
            </w:r>
          </w:p>
        </w:tc>
        <w:tc>
          <w:tcPr>
            <w:tcW w:w="1175" w:type="pct"/>
            <w:vAlign w:val="center"/>
          </w:tcPr>
          <w:p w14:paraId="604C6B7D">
            <w:pPr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.00元</w:t>
            </w:r>
          </w:p>
        </w:tc>
      </w:tr>
      <w:tr w14:paraId="5E50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0" w:type="pct"/>
            <w:vAlign w:val="center"/>
          </w:tcPr>
          <w:p w14:paraId="2597205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项目编号</w:t>
            </w:r>
          </w:p>
        </w:tc>
        <w:tc>
          <w:tcPr>
            <w:tcW w:w="2582" w:type="pct"/>
            <w:vAlign w:val="center"/>
          </w:tcPr>
          <w:p w14:paraId="6205AA5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gdzkyt-202607-0088</w:t>
            </w:r>
          </w:p>
        </w:tc>
        <w:tc>
          <w:tcPr>
            <w:tcW w:w="671" w:type="pct"/>
            <w:vAlign w:val="center"/>
          </w:tcPr>
          <w:p w14:paraId="2DC190B5"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获取时间（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由代理机构填写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175" w:type="pct"/>
            <w:vAlign w:val="center"/>
          </w:tcPr>
          <w:p w14:paraId="2C9BC8BE">
            <w:p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年    月     日</w:t>
            </w:r>
          </w:p>
        </w:tc>
      </w:tr>
      <w:tr w14:paraId="29620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0" w:type="pct"/>
            <w:vAlign w:val="center"/>
          </w:tcPr>
          <w:p w14:paraId="6FD69180"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4429" w:type="pct"/>
            <w:gridSpan w:val="3"/>
            <w:vAlign w:val="center"/>
          </w:tcPr>
          <w:p w14:paraId="3BC11C3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盖公章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 w14:paraId="34F85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0" w:type="pct"/>
            <w:vAlign w:val="center"/>
          </w:tcPr>
          <w:p w14:paraId="28EA6086"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地址</w:t>
            </w:r>
          </w:p>
        </w:tc>
        <w:tc>
          <w:tcPr>
            <w:tcW w:w="4429" w:type="pct"/>
            <w:gridSpan w:val="3"/>
            <w:vAlign w:val="center"/>
          </w:tcPr>
          <w:p w14:paraId="4F755907">
            <w:pPr>
              <w:jc w:val="left"/>
              <w:rPr>
                <w:sz w:val="24"/>
                <w:szCs w:val="24"/>
                <w:u w:val="none"/>
                <w:vertAlign w:val="baseline"/>
              </w:rPr>
            </w:pPr>
          </w:p>
        </w:tc>
      </w:tr>
      <w:tr w14:paraId="02190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0" w:type="pct"/>
            <w:vAlign w:val="center"/>
          </w:tcPr>
          <w:p w14:paraId="6DEEF52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公司电话</w:t>
            </w:r>
          </w:p>
        </w:tc>
        <w:tc>
          <w:tcPr>
            <w:tcW w:w="2582" w:type="pct"/>
            <w:vAlign w:val="center"/>
          </w:tcPr>
          <w:p w14:paraId="454DDB69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671" w:type="pct"/>
            <w:vAlign w:val="center"/>
          </w:tcPr>
          <w:p w14:paraId="340DE881"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邮箱</w:t>
            </w:r>
          </w:p>
        </w:tc>
        <w:tc>
          <w:tcPr>
            <w:tcW w:w="1175" w:type="pct"/>
            <w:vAlign w:val="center"/>
          </w:tcPr>
          <w:p w14:paraId="5F8F135A">
            <w:pPr>
              <w:jc w:val="both"/>
              <w:rPr>
                <w:sz w:val="24"/>
                <w:szCs w:val="24"/>
                <w:vertAlign w:val="baseline"/>
              </w:rPr>
            </w:pPr>
          </w:p>
        </w:tc>
      </w:tr>
      <w:tr w14:paraId="4135D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0" w:type="pct"/>
            <w:vAlign w:val="center"/>
          </w:tcPr>
          <w:p w14:paraId="6BAAD0C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582" w:type="pct"/>
            <w:vAlign w:val="center"/>
          </w:tcPr>
          <w:p w14:paraId="5A5F47DE">
            <w:pPr>
              <w:jc w:val="both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7288AFD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175" w:type="pct"/>
            <w:vAlign w:val="center"/>
          </w:tcPr>
          <w:p w14:paraId="4223915B">
            <w:pPr>
              <w:jc w:val="both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5931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vAlign w:val="center"/>
          </w:tcPr>
          <w:p w14:paraId="017231B6">
            <w:pPr>
              <w:spacing w:line="48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注：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现金购买 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银行或其他支付方式转账</w:t>
            </w:r>
          </w:p>
          <w:p w14:paraId="1A86ED9D"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银行转账请汇入以下账号：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单位名称：广东中科耀泰项目管理有限公司</w:t>
            </w:r>
          </w:p>
          <w:p w14:paraId="3608987E">
            <w:pPr>
              <w:spacing w:line="360" w:lineRule="auto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开户银行：广发银行股份有限公司云浮支行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账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号：9550880237224100187</w:t>
            </w:r>
          </w:p>
        </w:tc>
      </w:tr>
    </w:tbl>
    <w:p w14:paraId="5D50D680"/>
    <w:p w14:paraId="2285ADE2"/>
    <w:p w14:paraId="2F12AF20">
      <w:pPr>
        <w:jc w:val="right"/>
        <w:rPr>
          <w:rFonts w:hint="eastAsia" w:ascii="新宋体" w:hAnsi="新宋体" w:eastAsia="新宋体" w:cs="新宋体"/>
          <w:b/>
          <w:sz w:val="24"/>
          <w:szCs w:val="24"/>
          <w:lang w:eastAsia="zh-CN"/>
        </w:rPr>
      </w:pPr>
    </w:p>
    <w:p w14:paraId="081B3477">
      <w:pPr>
        <w:jc w:val="right"/>
        <w:rPr>
          <w:rFonts w:hint="eastAsia" w:ascii="新宋体" w:hAnsi="新宋体" w:eastAsia="新宋体" w:cs="新宋体"/>
          <w:b/>
          <w:sz w:val="24"/>
          <w:szCs w:val="24"/>
          <w:lang w:eastAsia="zh-CN"/>
        </w:rPr>
      </w:pPr>
    </w:p>
    <w:p w14:paraId="04ACBDD4">
      <w:pPr>
        <w:jc w:val="right"/>
        <w:rPr>
          <w:rFonts w:hint="default"/>
          <w:sz w:val="24"/>
          <w:szCs w:val="24"/>
          <w:lang w:val="en-US"/>
        </w:rPr>
      </w:pPr>
      <w:bookmarkStart w:id="0" w:name="_GoBack"/>
      <w:bookmarkEnd w:id="0"/>
      <w:r>
        <w:rPr>
          <w:rFonts w:hint="eastAsia" w:ascii="新宋体" w:hAnsi="新宋体" w:eastAsia="新宋体" w:cs="新宋体"/>
          <w:b/>
          <w:sz w:val="24"/>
          <w:szCs w:val="24"/>
          <w:lang w:eastAsia="zh-CN"/>
        </w:rPr>
        <w:t>广东中科耀泰项目管理有限公司</w:t>
      </w:r>
      <w:r>
        <w:rPr>
          <w:rFonts w:hint="eastAsia" w:ascii="新宋体" w:hAnsi="新宋体" w:eastAsia="新宋体" w:cs="新宋体"/>
          <w:b/>
          <w:sz w:val="24"/>
          <w:szCs w:val="24"/>
          <w:lang w:val="en-US" w:eastAsia="zh-CN"/>
        </w:rPr>
        <w:t>制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MWU3YzMyZWExY2U4NzY4NDYwNzEzOTI1NWQzMjUifQ=="/>
    <w:docVar w:name="KSO_WPS_MARK_KEY" w:val="ff1468cb-cb99-4016-8594-d71dd925ed20"/>
  </w:docVars>
  <w:rsids>
    <w:rsidRoot w:val="3E737191"/>
    <w:rsid w:val="3E034904"/>
    <w:rsid w:val="3E737191"/>
    <w:rsid w:val="44A630D4"/>
    <w:rsid w:val="4B294C5A"/>
    <w:rsid w:val="53F10AF7"/>
    <w:rsid w:val="783B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216</Characters>
  <Lines>0</Lines>
  <Paragraphs>0</Paragraphs>
  <TotalTime>0</TotalTime>
  <ScaleCrop>false</ScaleCrop>
  <LinksUpToDate>false</LinksUpToDate>
  <CharactersWithSpaces>241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Administrator</dc:creator>
  <cp:lastModifiedBy>wingzi</cp:lastModifiedBy>
  <dcterms:modified xsi:type="dcterms:W3CDTF">2026-07-17T08:58:30Z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7D30694EA82F4EE396C166B148A6FC7F_13</vt:lpwstr>
  </property>
  <property fmtid="{D5CDD505-2E9C-101B-9397-08002B2CF9AE}" pid="4" name="KSOTemplateDocerSaveRecord">
    <vt:lpwstr>eyJoZGlkIjoiODZiNTU5M2UxZmU5YmY3OWFjOThjMjM3OWJmOGEwNjEiLCJ1c2VySWQiOiIzNDkwODUyNTEifQ==</vt:lpwstr>
  </property>
</Properties>
</file>